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4" w:rsidRPr="007F3C04" w:rsidRDefault="002745C4" w:rsidP="002745C4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dezynfekcji zabawek </w:t>
      </w:r>
      <w:r>
        <w:rPr>
          <w:rFonts w:ascii="Cambria" w:hAnsi="Cambria" w:cs="Arial"/>
          <w:b/>
          <w:sz w:val="24"/>
          <w:szCs w:val="24"/>
        </w:rPr>
        <w:t>i pomocy dydaktycznych</w:t>
      </w:r>
    </w:p>
    <w:p w:rsidR="002745C4" w:rsidRPr="007F3C04" w:rsidRDefault="002745C4" w:rsidP="002745C4">
      <w:pPr>
        <w:shd w:val="clear" w:color="auto" w:fill="FFFFFF"/>
        <w:jc w:val="both"/>
        <w:rPr>
          <w:rFonts w:ascii="Arial" w:hAnsi="Arial" w:cs="Arial"/>
        </w:rPr>
      </w:pPr>
    </w:p>
    <w:p w:rsidR="002745C4" w:rsidRPr="007F3C04" w:rsidRDefault="002745C4" w:rsidP="002745C4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</w:t>
      </w:r>
      <w:r>
        <w:rPr>
          <w:rFonts w:ascii="Arial" w:eastAsia="Times New Roman" w:hAnsi="Arial" w:cs="Arial"/>
          <w:color w:val="000000"/>
          <w:lang w:eastAsia="pl-PL" w:bidi="pl-PL"/>
        </w:rPr>
        <w:t>D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ezynfekowanie zabawek oznacza przede wszystkim niszczenie wirusów, bakterii, grzybów.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zabawki są dezynfekowan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>e codziennie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 po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>zakończeniu zajęć przez grupę dzieci.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2745C4" w:rsidRPr="007F3C04" w:rsidRDefault="002745C4" w:rsidP="002745C4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2745C4" w:rsidRPr="007F3C04" w:rsidRDefault="002745C4" w:rsidP="002745C4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Każdą zabawkę należy dokładnie wyczyścić — powierzchnię zabawki należy przemyć ciepłą wodą z dodatkiem </w:t>
      </w:r>
      <w:r>
        <w:rPr>
          <w:rFonts w:ascii="Arial" w:eastAsia="Times New Roman" w:hAnsi="Arial" w:cs="Arial"/>
          <w:color w:val="000000"/>
          <w:lang w:eastAsia="pl-PL" w:bidi="pl-PL"/>
        </w:rPr>
        <w:t>detergentu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. Pozwala to usunąć brud i tłuszcz oraz bakterie. Po umyciu każdej zabawki należy dokładnie wypłukać gąbkę.</w:t>
      </w:r>
    </w:p>
    <w:p w:rsidR="002745C4" w:rsidRPr="007F3C04" w:rsidRDefault="002745C4" w:rsidP="002745C4">
      <w:pPr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2745C4" w:rsidRPr="007F3C04" w:rsidRDefault="002745C4" w:rsidP="002745C4">
      <w:pPr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pluszowe </w:t>
      </w:r>
      <w:r>
        <w:rPr>
          <w:rFonts w:ascii="Arial" w:eastAsia="Times New Roman" w:hAnsi="Arial" w:cs="Arial"/>
          <w:color w:val="000000"/>
          <w:lang w:eastAsia="pl-PL" w:bidi="pl-PL"/>
        </w:rPr>
        <w:t>są wyłączone z użytku.</w:t>
      </w:r>
    </w:p>
    <w:p w:rsidR="002745C4" w:rsidRPr="007F3C04" w:rsidRDefault="002745C4" w:rsidP="002745C4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2745C4" w:rsidRPr="007F3C04" w:rsidRDefault="002745C4" w:rsidP="002745C4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2745C4" w:rsidRPr="007F3C04" w:rsidRDefault="002745C4" w:rsidP="002745C4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numPr>
          <w:ilvl w:val="0"/>
          <w:numId w:val="3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2745C4" w:rsidRPr="007F3C04" w:rsidRDefault="002745C4" w:rsidP="002745C4">
      <w:pPr>
        <w:widowControl w:val="0"/>
        <w:numPr>
          <w:ilvl w:val="0"/>
          <w:numId w:val="3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powinny być dezynfekowane: zarejestrowanym śr</w:t>
      </w:r>
      <w:r>
        <w:rPr>
          <w:rFonts w:ascii="Arial" w:eastAsia="Times New Roman" w:hAnsi="Arial" w:cs="Arial"/>
          <w:color w:val="000000"/>
          <w:lang w:eastAsia="pl-PL" w:bidi="pl-PL"/>
        </w:rPr>
        <w:t>odkiem nietoksycznym dla dzieci.</w:t>
      </w:r>
    </w:p>
    <w:p w:rsidR="002745C4" w:rsidRPr="007F3C04" w:rsidRDefault="002745C4" w:rsidP="002745C4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2745C4" w:rsidRPr="007F3C04" w:rsidRDefault="002745C4" w:rsidP="002745C4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Po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dezynfekcji zabaw</w:t>
      </w:r>
      <w:r>
        <w:rPr>
          <w:rFonts w:ascii="Arial" w:eastAsia="Times New Roman" w:hAnsi="Arial" w:cs="Arial"/>
          <w:color w:val="000000"/>
          <w:lang w:eastAsia="pl-PL" w:bidi="pl-PL"/>
        </w:rPr>
        <w:t>ek należy otworzyć okna w pomieszczeniu aby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dobrze </w:t>
      </w:r>
      <w:r>
        <w:rPr>
          <w:rFonts w:ascii="Arial" w:eastAsia="Times New Roman" w:hAnsi="Arial" w:cs="Arial"/>
          <w:color w:val="000000"/>
          <w:lang w:eastAsia="pl-PL" w:bidi="pl-PL"/>
        </w:rPr>
        <w:t>je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lang w:eastAsia="pl-PL" w:bidi="pl-PL"/>
        </w:rPr>
        <w:t>wy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suszyć.</w:t>
      </w:r>
    </w:p>
    <w:p w:rsidR="002745C4" w:rsidRPr="007F3C04" w:rsidRDefault="002745C4" w:rsidP="002745C4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2745C4" w:rsidRPr="007F3C04" w:rsidRDefault="002745C4" w:rsidP="002745C4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Najłatwiejszą w utrzymaniu czystości grupą zabawek są te wykonane z plastiku, metalu lub drewna, w szczególności, jeżeli są to przedmioty dużych rozmiarów. Należy czyścić je za pomocą ciepłej wody z </w:t>
      </w:r>
      <w:r>
        <w:rPr>
          <w:rFonts w:ascii="Arial" w:eastAsia="Times New Roman" w:hAnsi="Arial" w:cs="Arial"/>
          <w:color w:val="000000"/>
          <w:lang w:eastAsia="pl-PL" w:bidi="pl-PL"/>
        </w:rPr>
        <w:t>detergentem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. Po myciu upewnić się, że zabawka została dokładnie wytarta i wysuszona. Następnie każdy przedmiot przecieramy ścierką nasączoną odpowiednim środkiem dezynfekującym.</w:t>
      </w:r>
    </w:p>
    <w:p w:rsidR="002745C4" w:rsidRPr="007F3C04" w:rsidRDefault="002745C4" w:rsidP="002745C4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proofErr w:type="spellStart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Procedura</w:t>
      </w:r>
      <w:proofErr w:type="spellEnd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2745C4" w:rsidRPr="007F3C04" w:rsidRDefault="002745C4" w:rsidP="002745C4">
      <w:pPr>
        <w:widowControl w:val="0"/>
        <w:spacing w:after="120" w:line="211" w:lineRule="exact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lastRenderedPageBreak/>
        <w:t>Zabawki materiałowe</w:t>
      </w:r>
    </w:p>
    <w:p w:rsidR="002745C4" w:rsidRPr="007F3C04" w:rsidRDefault="002745C4" w:rsidP="002745C4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2745C4" w:rsidRPr="007F3C04" w:rsidRDefault="002745C4" w:rsidP="002745C4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2745C4" w:rsidRPr="007F3C04" w:rsidRDefault="002745C4" w:rsidP="002745C4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 xml:space="preserve">i czyszczenie polega na dokładnym przetarciu </w:t>
      </w:r>
      <w:r>
        <w:rPr>
          <w:rFonts w:ascii="Arial" w:eastAsia="Times New Roman" w:hAnsi="Arial" w:cs="Arial"/>
          <w:color w:val="000000"/>
          <w:lang w:eastAsia="pl-PL" w:bidi="pl-PL"/>
        </w:rPr>
        <w:t>ścierką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nasączoną wodą z dodatkiem </w:t>
      </w:r>
      <w:r>
        <w:rPr>
          <w:rFonts w:ascii="Arial" w:eastAsia="Times New Roman" w:hAnsi="Arial" w:cs="Arial"/>
          <w:color w:val="000000"/>
          <w:lang w:eastAsia="pl-PL" w:bidi="pl-PL"/>
        </w:rPr>
        <w:t>detergentu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2745C4" w:rsidRPr="007F3C04" w:rsidRDefault="002745C4" w:rsidP="002745C4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2745C4" w:rsidRPr="007F3C04" w:rsidRDefault="002745C4" w:rsidP="002745C4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Instrumenty należy myć w wodzie z dodatkiem </w:t>
      </w:r>
      <w:r>
        <w:rPr>
          <w:rFonts w:ascii="Arial" w:eastAsia="Times New Roman" w:hAnsi="Arial" w:cs="Arial"/>
          <w:color w:val="000000"/>
          <w:lang w:eastAsia="pl-PL" w:bidi="pl-PL"/>
        </w:rPr>
        <w:t>detergentu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, można także na chwilę zanurzyć je we wrzątku. Następnie każda część powinna zostać poddana dezynfekcji przeznaczonym do tego celu preparatem. Instrumenty muzyczne z ustnikami trzeba dezynfekować po każdym użyciu.</w:t>
      </w:r>
    </w:p>
    <w:p w:rsidR="002745C4" w:rsidRPr="007F3C04" w:rsidRDefault="002745C4" w:rsidP="002745C4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2745C4" w:rsidRPr="007F3C04" w:rsidRDefault="002745C4" w:rsidP="002745C4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Plastelina, </w:t>
      </w:r>
      <w:proofErr w:type="spellStart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plastikowych. Po umyciu każdy przedmiot przecieramy ścierką nasączoną odpowiednim środkiem dezynfekującym.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2745C4" w:rsidRPr="007F3C04" w:rsidRDefault="002745C4" w:rsidP="002745C4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Ze względu na charakterystyczny surowiec, z którego wykonane są kredki - nie zaleca się mycia ich z użyciem wody. Kredki, z których korzysta więcej niż jedno dziecko, w celu dezynfekcji przecierać </w:t>
      </w:r>
      <w:r>
        <w:rPr>
          <w:rFonts w:ascii="Arial" w:eastAsia="Times New Roman" w:hAnsi="Arial" w:cs="Arial"/>
          <w:color w:val="000000"/>
          <w:lang w:eastAsia="pl-PL" w:bidi="pl-PL"/>
        </w:rPr>
        <w:t>ściereczką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nasączoną preparatem dezynfekującym.</w:t>
      </w:r>
    </w:p>
    <w:p w:rsidR="002745C4" w:rsidRPr="007F3C04" w:rsidRDefault="002745C4" w:rsidP="002745C4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2745C4" w:rsidRPr="007F3C04" w:rsidRDefault="002745C4" w:rsidP="002745C4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2745C4" w:rsidRPr="007F3C04" w:rsidRDefault="002745C4" w:rsidP="002745C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2745C4" w:rsidRPr="007F3C04" w:rsidRDefault="002745C4" w:rsidP="002745C4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2745C4" w:rsidRPr="007F3C04" w:rsidRDefault="002745C4" w:rsidP="002745C4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7F3C04">
        <w:rPr>
          <w:rFonts w:ascii="Arial" w:hAnsi="Arial" w:cs="Arial"/>
          <w:b/>
        </w:rPr>
        <w:t>Nowe zabawki</w:t>
      </w:r>
    </w:p>
    <w:p w:rsidR="002745C4" w:rsidRPr="007F3C04" w:rsidRDefault="002745C4" w:rsidP="002745C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Każda nowa zabawka przed udostępnieniem dzieciom musi zostać zdezynfekowana. Mycie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lastRenderedPageBreak/>
        <w:t xml:space="preserve">na ogół można ograniczyć do przetarcia ściereczką nasączoną wodą z </w:t>
      </w:r>
      <w:r>
        <w:rPr>
          <w:rFonts w:ascii="Arial" w:eastAsia="Times New Roman" w:hAnsi="Arial" w:cs="Arial"/>
          <w:color w:val="000000"/>
          <w:lang w:eastAsia="pl-PL" w:bidi="pl-PL"/>
        </w:rPr>
        <w:t>detergentem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, do dezynfekcji zaś wystarczy przetarcie </w:t>
      </w:r>
      <w:r>
        <w:rPr>
          <w:rFonts w:ascii="Arial" w:eastAsia="Times New Roman" w:hAnsi="Arial" w:cs="Arial"/>
          <w:color w:val="000000"/>
          <w:lang w:eastAsia="pl-PL" w:bidi="pl-PL"/>
        </w:rPr>
        <w:t>ściereczką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z preparatem dezynfekującym. </w:t>
      </w:r>
    </w:p>
    <w:p w:rsidR="002745C4" w:rsidRPr="007F3C04" w:rsidRDefault="002745C4" w:rsidP="002745C4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2745C4" w:rsidRPr="007F3C04" w:rsidRDefault="002745C4" w:rsidP="002745C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ogólnodostępny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płyn do mycia.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2745C4" w:rsidRPr="007F3C04" w:rsidRDefault="002745C4" w:rsidP="002745C4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2745C4" w:rsidRPr="007F3C04" w:rsidRDefault="002745C4" w:rsidP="002745C4">
      <w:pPr>
        <w:widowControl w:val="0"/>
        <w:numPr>
          <w:ilvl w:val="0"/>
          <w:numId w:val="1"/>
        </w:numPr>
        <w:tabs>
          <w:tab w:val="left" w:pos="1034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2745C4" w:rsidRPr="007F3C04" w:rsidRDefault="002745C4" w:rsidP="002745C4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2745C4" w:rsidRPr="007F3C04" w:rsidRDefault="002745C4" w:rsidP="002745C4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2745C4" w:rsidRPr="007F3C04" w:rsidRDefault="002745C4" w:rsidP="002745C4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2745C4" w:rsidRPr="007F3C04" w:rsidRDefault="002745C4" w:rsidP="002745C4">
      <w:pPr>
        <w:widowControl w:val="0"/>
        <w:numPr>
          <w:ilvl w:val="0"/>
          <w:numId w:val="1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2745C4" w:rsidRPr="007F3C04" w:rsidRDefault="002745C4" w:rsidP="002745C4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2745C4" w:rsidRPr="007F3C04" w:rsidRDefault="002745C4" w:rsidP="00251B76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br w:type="page"/>
      </w:r>
      <w:r w:rsidRPr="007F3C04">
        <w:rPr>
          <w:rFonts w:ascii="Cambria" w:hAnsi="Cambria" w:cs="Arial"/>
          <w:bCs/>
          <w:i/>
          <w:iCs/>
        </w:rPr>
        <w:lastRenderedPageBreak/>
        <w:t xml:space="preserve"> </w:t>
      </w:r>
    </w:p>
    <w:p w:rsidR="002745C4" w:rsidRPr="007F3C04" w:rsidRDefault="002745C4" w:rsidP="002745C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745C4" w:rsidRPr="007F3C04" w:rsidRDefault="002745C4" w:rsidP="002745C4">
      <w:pPr>
        <w:spacing w:after="200" w:line="276" w:lineRule="auto"/>
        <w:rPr>
          <w:b/>
          <w:sz w:val="24"/>
        </w:rPr>
      </w:pPr>
      <w:bookmarkStart w:id="0" w:name="_GoBack"/>
      <w:bookmarkEnd w:id="0"/>
    </w:p>
    <w:sectPr w:rsidR="002745C4" w:rsidRPr="007F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C4"/>
    <w:rsid w:val="00251B76"/>
    <w:rsid w:val="002745C4"/>
    <w:rsid w:val="00B72D41"/>
    <w:rsid w:val="00D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C4CA-B6B6-432E-94A5-1C027DE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4</cp:revision>
  <cp:lastPrinted>2020-08-24T13:30:00Z</cp:lastPrinted>
  <dcterms:created xsi:type="dcterms:W3CDTF">2020-08-21T12:00:00Z</dcterms:created>
  <dcterms:modified xsi:type="dcterms:W3CDTF">2020-08-31T10:12:00Z</dcterms:modified>
</cp:coreProperties>
</file>